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FBB02" w14:textId="77777777" w:rsidR="00091022" w:rsidRDefault="00091022" w:rsidP="003913FA">
      <w:pPr>
        <w:pStyle w:val="Heading1"/>
      </w:pPr>
    </w:p>
    <w:tbl>
      <w:tblPr>
        <w:tblW w:w="154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072"/>
        <w:gridCol w:w="6397"/>
        <w:gridCol w:w="4980"/>
      </w:tblGrid>
      <w:tr w:rsidR="00C84E16" w:rsidRPr="000B36D7" w14:paraId="26B7B8C6" w14:textId="77777777" w:rsidTr="003F51F2">
        <w:trPr>
          <w:trHeight w:val="563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68B3" w14:textId="77777777" w:rsidR="00C84E16" w:rsidRPr="000B36D7" w:rsidRDefault="00C84E16" w:rsidP="003A3193">
            <w:pPr>
              <w:rPr>
                <w:rFonts w:ascii="Calibri" w:hAnsi="Calibri" w:cs="Calibri"/>
                <w:b/>
                <w:color w:val="000000"/>
                <w:sz w:val="29"/>
                <w:szCs w:val="29"/>
              </w:rPr>
            </w:pPr>
            <w:r w:rsidRPr="000B36D7">
              <w:rPr>
                <w:rFonts w:ascii="Calibri" w:hAnsi="Calibri" w:cs="Calibri"/>
                <w:b/>
                <w:color w:val="000000"/>
                <w:sz w:val="29"/>
                <w:szCs w:val="29"/>
              </w:rPr>
              <w:t>DELIVER TO:</w:t>
            </w:r>
          </w:p>
        </w:tc>
        <w:tc>
          <w:tcPr>
            <w:tcW w:w="6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D0559F" w14:textId="617B3016" w:rsidR="00C84E16" w:rsidRPr="006F5BAE" w:rsidRDefault="00D8343A" w:rsidP="009D066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AU" w:eastAsia="en-AU"/>
              </w:rPr>
              <w:drawing>
                <wp:inline distT="0" distB="0" distL="0" distR="0" wp14:anchorId="4DF0AE08" wp14:editId="56459DC1">
                  <wp:extent cx="2975854" cy="20669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EC-Access-Map.pdf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9" t="5357" r="5298" b="5332"/>
                          <a:stretch/>
                        </pic:blipFill>
                        <pic:spPr bwMode="auto">
                          <a:xfrm>
                            <a:off x="0" y="0"/>
                            <a:ext cx="2989494" cy="207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9040" w14:textId="77777777" w:rsidR="00C84E16" w:rsidRPr="000B36D7" w:rsidRDefault="00C84E16" w:rsidP="003A3193">
            <w:pPr>
              <w:rPr>
                <w:rFonts w:ascii="Calibri" w:hAnsi="Calibri" w:cs="Calibri"/>
                <w:b/>
                <w:color w:val="000000"/>
                <w:sz w:val="29"/>
                <w:szCs w:val="29"/>
              </w:rPr>
            </w:pPr>
            <w:r w:rsidRPr="000B36D7">
              <w:rPr>
                <w:rFonts w:ascii="Calibri" w:hAnsi="Calibri" w:cs="Calibri"/>
                <w:b/>
                <w:color w:val="000000"/>
                <w:sz w:val="29"/>
                <w:szCs w:val="29"/>
              </w:rPr>
              <w:t>SENDER DETAILS:</w:t>
            </w:r>
          </w:p>
        </w:tc>
      </w:tr>
      <w:tr w:rsidR="00C84E16" w:rsidRPr="000B36D7" w14:paraId="21ABD185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4F61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Perth Convention &amp; Exhibition Centre</w:t>
            </w:r>
          </w:p>
        </w:tc>
        <w:tc>
          <w:tcPr>
            <w:tcW w:w="6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4A3912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328A" w14:textId="77777777" w:rsidR="00C84E16" w:rsidRPr="006F5BA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F5BA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Company Name:</w:t>
            </w:r>
          </w:p>
        </w:tc>
      </w:tr>
      <w:tr w:rsidR="00C84E16" w:rsidRPr="000B36D7" w14:paraId="2C3DF855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98AE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21 Mounts Bay Road, Perth, WA, 6000</w:t>
            </w:r>
          </w:p>
        </w:tc>
        <w:tc>
          <w:tcPr>
            <w:tcW w:w="6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9B425A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22D3" w14:textId="77777777" w:rsidR="00C84E16" w:rsidRPr="006F5BA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F5BA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Address:</w:t>
            </w:r>
          </w:p>
        </w:tc>
      </w:tr>
      <w:tr w:rsidR="00C84E16" w:rsidRPr="000B36D7" w14:paraId="1086B2E9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9C22" w14:textId="0E5B17DB" w:rsidR="00C84E16" w:rsidRPr="0062167E" w:rsidRDefault="006F5BAE" w:rsidP="006F5BAE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Loading </w:t>
            </w:r>
            <w:proofErr w:type="gramStart"/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dock  name</w:t>
            </w:r>
            <w:proofErr w:type="gramEnd"/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/door number: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AEBA97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FE75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84E16" w:rsidRPr="000B36D7" w14:paraId="6995C591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A42A" w14:textId="77777777" w:rsidR="006F5BAE" w:rsidRDefault="006F5BAE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  <w:p w14:paraId="1A8A5769" w14:textId="77777777" w:rsidR="006F5BAE" w:rsidRPr="0062167E" w:rsidRDefault="006F5BAE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48048D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71EA" w14:textId="77777777" w:rsidR="00C84E16" w:rsidRPr="006F5BA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F5BA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Contact Name:</w:t>
            </w:r>
          </w:p>
        </w:tc>
      </w:tr>
      <w:tr w:rsidR="00C84E16" w:rsidRPr="000B36D7" w14:paraId="0A877544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4848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Delivery Instructions:</w:t>
            </w:r>
          </w:p>
        </w:tc>
        <w:tc>
          <w:tcPr>
            <w:tcW w:w="6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E6CE9F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62C8" w14:textId="77777777" w:rsidR="00C84E16" w:rsidRPr="006F5BA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F5BA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Contact Number:</w:t>
            </w:r>
          </w:p>
        </w:tc>
      </w:tr>
      <w:tr w:rsidR="00C84E16" w:rsidRPr="000B36D7" w14:paraId="746D698D" w14:textId="77777777" w:rsidTr="003F51F2">
        <w:trPr>
          <w:trHeight w:val="1633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66AE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6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31E4CB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39CE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84E16" w:rsidRPr="000B36D7" w14:paraId="66342CB2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3EA2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Company / Stand Name:</w:t>
            </w:r>
          </w:p>
        </w:tc>
        <w:tc>
          <w:tcPr>
            <w:tcW w:w="1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A2CC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84E16" w:rsidRPr="000B36D7" w14:paraId="5FABDD03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9887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Contact </w:t>
            </w:r>
            <w:proofErr w:type="gramStart"/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name  of</w:t>
            </w:r>
            <w:proofErr w:type="gramEnd"/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person at stand:</w:t>
            </w:r>
          </w:p>
        </w:tc>
        <w:tc>
          <w:tcPr>
            <w:tcW w:w="1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7A83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84E16" w:rsidRPr="000B36D7" w14:paraId="02F7C2D2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ABCE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Contact's mobile number:</w:t>
            </w:r>
          </w:p>
        </w:tc>
        <w:tc>
          <w:tcPr>
            <w:tcW w:w="1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F75E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84E16" w:rsidRPr="000B36D7" w14:paraId="45EBF206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9474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Name of exhibition:</w:t>
            </w:r>
          </w:p>
        </w:tc>
        <w:tc>
          <w:tcPr>
            <w:tcW w:w="1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1FC1" w14:textId="7BAB42AD" w:rsidR="00C84E16" w:rsidRPr="006F5BA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F5BA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AOG – Australasian Oil &amp; Gas Exhibition</w:t>
            </w:r>
            <w:r w:rsidR="007D7ABA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 2020</w:t>
            </w:r>
          </w:p>
        </w:tc>
      </w:tr>
      <w:tr w:rsidR="00C84E16" w:rsidRPr="000B36D7" w14:paraId="7E1EA29D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B1E4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Courier company contact number:</w:t>
            </w:r>
          </w:p>
        </w:tc>
        <w:tc>
          <w:tcPr>
            <w:tcW w:w="1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3CEA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84E16" w:rsidRPr="000B36D7" w14:paraId="31FEBF2B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576B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Start day of exhibition:</w:t>
            </w:r>
          </w:p>
        </w:tc>
        <w:tc>
          <w:tcPr>
            <w:tcW w:w="1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A3C6" w14:textId="130DB67E" w:rsidR="00C84E16" w:rsidRPr="0062167E" w:rsidRDefault="007D7ABA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 March 2020</w:t>
            </w:r>
          </w:p>
        </w:tc>
      </w:tr>
      <w:tr w:rsidR="00C84E16" w:rsidRPr="000B36D7" w14:paraId="0F89D9F1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9F1A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Pavilion number:</w:t>
            </w:r>
          </w:p>
        </w:tc>
        <w:tc>
          <w:tcPr>
            <w:tcW w:w="1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C710E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84E16" w:rsidRPr="000B36D7" w14:paraId="78048C6C" w14:textId="77777777" w:rsidTr="003F51F2">
        <w:trPr>
          <w:trHeight w:val="397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9A57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Number of items / boxes:</w:t>
            </w:r>
          </w:p>
        </w:tc>
        <w:tc>
          <w:tcPr>
            <w:tcW w:w="1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C064" w14:textId="77777777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C84E16" w:rsidRPr="000B36D7" w14:paraId="102E94FB" w14:textId="77777777" w:rsidTr="003F51F2">
        <w:trPr>
          <w:trHeight w:val="989"/>
        </w:trPr>
        <w:tc>
          <w:tcPr>
            <w:tcW w:w="4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121B" w14:textId="77777777" w:rsidR="00C84E16" w:rsidRPr="0062167E" w:rsidRDefault="00C84E16" w:rsidP="003A3193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Loading Dock:</w:t>
            </w:r>
          </w:p>
        </w:tc>
        <w:tc>
          <w:tcPr>
            <w:tcW w:w="11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D6D5" w14:textId="23848175" w:rsidR="00C84E16" w:rsidRPr="0062167E" w:rsidRDefault="00C84E16" w:rsidP="003A319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216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PCEC will not accept deliveries of any goods on behalf of exhibitors or provide storage for any items delivered. </w:t>
            </w:r>
            <w:r w:rsidR="006216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2167E">
              <w:rPr>
                <w:rFonts w:ascii="Calibri" w:hAnsi="Calibri" w:cs="Calibri"/>
                <w:color w:val="000000"/>
                <w:sz w:val="20"/>
                <w:szCs w:val="20"/>
              </w:rPr>
              <w:t>PCEC accepts no responsibility for the safety of any such items delivered to the site in</w:t>
            </w:r>
            <w:r w:rsidR="006216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the absence of the exhibitor.  </w:t>
            </w:r>
            <w:r w:rsidRPr="006216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Agility Fairs &amp; Events offer freight forwarding services and can be contacted directly </w:t>
            </w:r>
            <w:r w:rsidRPr="006F5BAE">
              <w:rPr>
                <w:rFonts w:ascii="Calibri" w:hAnsi="Calibri" w:cs="Calibri"/>
                <w:sz w:val="20"/>
                <w:szCs w:val="20"/>
              </w:rPr>
              <w:t xml:space="preserve">on (03) </w:t>
            </w:r>
            <w:r w:rsidR="006347AE" w:rsidRPr="006347AE">
              <w:rPr>
                <w:rFonts w:ascii="Calibri" w:hAnsi="Calibri" w:cs="Calibri"/>
                <w:sz w:val="20"/>
                <w:szCs w:val="20"/>
              </w:rPr>
              <w:t>9330 9014</w:t>
            </w:r>
            <w:r w:rsidRPr="006F5BAE">
              <w:rPr>
                <w:rFonts w:ascii="Calibri" w:hAnsi="Calibri" w:cs="Calibri"/>
                <w:sz w:val="20"/>
                <w:szCs w:val="20"/>
              </w:rPr>
              <w:t>.</w:t>
            </w:r>
            <w:r w:rsidR="0062167E" w:rsidRPr="006F5BA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B6F9C">
              <w:rPr>
                <w:rFonts w:ascii="Calibri" w:hAnsi="Calibri" w:cs="Calibri"/>
                <w:color w:val="000000"/>
                <w:sz w:val="20"/>
                <w:szCs w:val="20"/>
              </w:rPr>
              <w:t>Please</w:t>
            </w:r>
            <w:r w:rsidRPr="0062167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ensure that all items for pick up are labelled with consignment notes.</w:t>
            </w:r>
          </w:p>
        </w:tc>
      </w:tr>
    </w:tbl>
    <w:p w14:paraId="0EFF55E0" w14:textId="39328092" w:rsidR="0011193D" w:rsidRDefault="0011193D" w:rsidP="00D8343A">
      <w:bookmarkStart w:id="0" w:name="_GoBack"/>
      <w:bookmarkEnd w:id="0"/>
    </w:p>
    <w:sectPr w:rsidR="0011193D" w:rsidSect="00091022">
      <w:headerReference w:type="default" r:id="rId8"/>
      <w:pgSz w:w="16840" w:h="11900" w:orient="landscape"/>
      <w:pgMar w:top="930" w:right="315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12EC2" w14:textId="77777777" w:rsidR="00816FEB" w:rsidRDefault="00816FEB" w:rsidP="00E72738">
      <w:r>
        <w:separator/>
      </w:r>
    </w:p>
  </w:endnote>
  <w:endnote w:type="continuationSeparator" w:id="0">
    <w:p w14:paraId="57BA4A54" w14:textId="77777777" w:rsidR="00816FEB" w:rsidRDefault="00816FEB" w:rsidP="00E72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E5D14" w14:textId="77777777" w:rsidR="00816FEB" w:rsidRDefault="00816FEB" w:rsidP="00E72738">
      <w:r>
        <w:separator/>
      </w:r>
    </w:p>
  </w:footnote>
  <w:footnote w:type="continuationSeparator" w:id="0">
    <w:p w14:paraId="0C146CE1" w14:textId="77777777" w:rsidR="00816FEB" w:rsidRDefault="00816FEB" w:rsidP="00E72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03645" w14:textId="335AED9A" w:rsidR="00E72738" w:rsidRDefault="007C5257" w:rsidP="00794AB4">
    <w:pPr>
      <w:pStyle w:val="Header"/>
      <w:tabs>
        <w:tab w:val="left" w:pos="0"/>
        <w:tab w:val="center" w:pos="6125"/>
        <w:tab w:val="left" w:pos="10950"/>
      </w:tabs>
      <w:spacing w:after="12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259F16E" wp14:editId="0C339EBF">
          <wp:simplePos x="0" y="0"/>
          <wp:positionH relativeFrom="margin">
            <wp:posOffset>-466725</wp:posOffset>
          </wp:positionH>
          <wp:positionV relativeFrom="margin">
            <wp:posOffset>-529590</wp:posOffset>
          </wp:positionV>
          <wp:extent cx="2681605" cy="949325"/>
          <wp:effectExtent l="0" t="0" r="4445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B_AOG Logo 2020_Horizontal - 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1605" cy="949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185"/>
    <w:rsid w:val="00087F09"/>
    <w:rsid w:val="00091022"/>
    <w:rsid w:val="000B3346"/>
    <w:rsid w:val="0011193D"/>
    <w:rsid w:val="00184FD7"/>
    <w:rsid w:val="001C1687"/>
    <w:rsid w:val="001C253C"/>
    <w:rsid w:val="00294C1E"/>
    <w:rsid w:val="003231F1"/>
    <w:rsid w:val="003913FA"/>
    <w:rsid w:val="003F51F2"/>
    <w:rsid w:val="00547FBC"/>
    <w:rsid w:val="005B6F9C"/>
    <w:rsid w:val="0062167E"/>
    <w:rsid w:val="006347AE"/>
    <w:rsid w:val="006A0810"/>
    <w:rsid w:val="006F5BAE"/>
    <w:rsid w:val="00794AB4"/>
    <w:rsid w:val="007C5257"/>
    <w:rsid w:val="007D7ABA"/>
    <w:rsid w:val="00812FAF"/>
    <w:rsid w:val="00816FEB"/>
    <w:rsid w:val="00895093"/>
    <w:rsid w:val="00913264"/>
    <w:rsid w:val="0093344F"/>
    <w:rsid w:val="009A74CE"/>
    <w:rsid w:val="009C53B2"/>
    <w:rsid w:val="009D066C"/>
    <w:rsid w:val="00B07980"/>
    <w:rsid w:val="00B81031"/>
    <w:rsid w:val="00BA15D8"/>
    <w:rsid w:val="00C559CA"/>
    <w:rsid w:val="00C84E16"/>
    <w:rsid w:val="00C97185"/>
    <w:rsid w:val="00D760EE"/>
    <w:rsid w:val="00D8343A"/>
    <w:rsid w:val="00E72738"/>
    <w:rsid w:val="00F07919"/>
    <w:rsid w:val="00FA7E5C"/>
    <w:rsid w:val="00FC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136C5B54"/>
  <w14:defaultImageDpi w14:val="300"/>
  <w15:docId w15:val="{E5C68618-38CE-42A5-97E4-1D444550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13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8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8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27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738"/>
  </w:style>
  <w:style w:type="paragraph" w:styleId="Footer">
    <w:name w:val="footer"/>
    <w:basedOn w:val="Normal"/>
    <w:link w:val="FooterChar"/>
    <w:uiPriority w:val="99"/>
    <w:unhideWhenUsed/>
    <w:rsid w:val="00E727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738"/>
  </w:style>
  <w:style w:type="character" w:customStyle="1" w:styleId="Heading1Char">
    <w:name w:val="Heading 1 Char"/>
    <w:basedOn w:val="DefaultParagraphFont"/>
    <w:link w:val="Heading1"/>
    <w:uiPriority w:val="9"/>
    <w:rsid w:val="003913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8EB2C-3788-4C21-886A-A36952FEF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Diversified Exhibitions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Diversified Exhibitions</dc:creator>
  <cp:lastModifiedBy>Joni Duvall</cp:lastModifiedBy>
  <cp:revision>5</cp:revision>
  <cp:lastPrinted>2017-09-01T02:07:00Z</cp:lastPrinted>
  <dcterms:created xsi:type="dcterms:W3CDTF">2019-09-05T06:33:00Z</dcterms:created>
  <dcterms:modified xsi:type="dcterms:W3CDTF">2019-11-26T02:48:00Z</dcterms:modified>
</cp:coreProperties>
</file>